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:rsidR="00DC7523" w:rsidRDefault="00F178F3" w:rsidP="008F4388">
      <w:pPr>
        <w:pStyle w:val="BodyText"/>
        <w:ind w:left="0" w:right="6770"/>
      </w:pPr>
      <w:r>
        <w:rPr>
          <w:spacing w:val="-1"/>
        </w:rPr>
        <w:t xml:space="preserve">May </w:t>
      </w:r>
      <w:r w:rsidR="00ED5C08">
        <w:rPr>
          <w:spacing w:val="-1"/>
        </w:rPr>
        <w:t>22</w:t>
      </w:r>
      <w:r w:rsidR="00222071">
        <w:rPr>
          <w:spacing w:val="-1"/>
        </w:rPr>
        <w:t>, 2018</w:t>
      </w:r>
    </w:p>
    <w:p w:rsidR="00DC7523" w:rsidRDefault="00DC7523" w:rsidP="008F4388">
      <w:pPr>
        <w:rPr>
          <w:rFonts w:ascii="Calibri" w:eastAsia="Calibri" w:hAnsi="Calibri" w:cs="Calibri"/>
        </w:rPr>
      </w:pPr>
    </w:p>
    <w:p w:rsidR="00DC7523" w:rsidRDefault="00DC7523" w:rsidP="008F4388">
      <w:pPr>
        <w:spacing w:before="1"/>
        <w:rPr>
          <w:rFonts w:ascii="Calibri" w:eastAsia="Calibri" w:hAnsi="Calibri" w:cs="Calibri"/>
        </w:rPr>
      </w:pPr>
    </w:p>
    <w:p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:rsidR="00A81746" w:rsidRDefault="0007692F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>Vice</w:t>
      </w:r>
      <w:r w:rsidRPr="004C14E4">
        <w:rPr>
          <w:spacing w:val="1"/>
        </w:rPr>
        <w:t xml:space="preserve"> </w:t>
      </w:r>
      <w:r w:rsidRPr="004C14E4">
        <w:rPr>
          <w:spacing w:val="-1"/>
        </w:rPr>
        <w:t>President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David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Plotkin</w:t>
      </w:r>
      <w:r w:rsidR="00824F31" w:rsidRPr="004C14E4">
        <w:rPr>
          <w:spacing w:val="-1"/>
        </w:rPr>
        <w:tab/>
      </w:r>
      <w:r w:rsidR="00934BA6">
        <w:rPr>
          <w:spacing w:val="-1"/>
        </w:rPr>
        <w:tab/>
      </w:r>
      <w:r w:rsidR="009D1B8B" w:rsidRPr="00134BC7">
        <w:rPr>
          <w:spacing w:val="-1"/>
        </w:rPr>
        <w:t>College</w:t>
      </w:r>
      <w:r w:rsidR="009D1B8B" w:rsidRPr="00134BC7">
        <w:rPr>
          <w:spacing w:val="-2"/>
        </w:rPr>
        <w:t xml:space="preserve"> </w:t>
      </w:r>
      <w:r w:rsidR="009D1B8B" w:rsidRPr="00134BC7">
        <w:rPr>
          <w:spacing w:val="-1"/>
        </w:rPr>
        <w:t>Council</w:t>
      </w:r>
      <w:r w:rsidR="009D1B8B" w:rsidRPr="00134BC7">
        <w:rPr>
          <w:spacing w:val="-3"/>
        </w:rPr>
        <w:t xml:space="preserve"> </w:t>
      </w:r>
      <w:r w:rsidR="009D1B8B" w:rsidRPr="00134BC7">
        <w:rPr>
          <w:spacing w:val="-1"/>
        </w:rPr>
        <w:t>Dean Sue</w:t>
      </w:r>
      <w:r w:rsidR="009D1B8B" w:rsidRPr="00134BC7">
        <w:t xml:space="preserve"> </w:t>
      </w:r>
      <w:r w:rsidR="009D1B8B" w:rsidRPr="00134BC7">
        <w:rPr>
          <w:spacing w:val="-1"/>
        </w:rPr>
        <w:t>Goff</w:t>
      </w:r>
    </w:p>
    <w:p w:rsidR="00A81746" w:rsidRDefault="00246074" w:rsidP="003358B7">
      <w:pPr>
        <w:pStyle w:val="BodyText"/>
        <w:tabs>
          <w:tab w:val="left" w:pos="4421"/>
          <w:tab w:val="left" w:pos="4850"/>
        </w:tabs>
        <w:ind w:left="0"/>
      </w:pPr>
      <w:r>
        <w:rPr>
          <w:spacing w:val="-1"/>
        </w:rPr>
        <w:t>HR Dean Patricia Anderson Wieck</w:t>
      </w:r>
      <w:r w:rsidR="0007692F" w:rsidRPr="004C14E4">
        <w:rPr>
          <w:spacing w:val="-1"/>
        </w:rPr>
        <w:tab/>
      </w:r>
      <w:r w:rsidR="007D3DAB" w:rsidRPr="004C14E4">
        <w:rPr>
          <w:spacing w:val="-1"/>
        </w:rPr>
        <w:tab/>
      </w:r>
      <w:r w:rsidR="003358B7">
        <w:rPr>
          <w:spacing w:val="-1"/>
        </w:rPr>
        <w:tab/>
      </w:r>
      <w:r w:rsidR="00D9346E">
        <w:rPr>
          <w:spacing w:val="-1"/>
        </w:rPr>
        <w:t>ASG President Jairo Rodriguez</w:t>
      </w:r>
      <w:r w:rsidR="00934BA6" w:rsidRPr="00134BC7">
        <w:tab/>
      </w:r>
      <w:r w:rsidR="00934BA6" w:rsidRPr="00134BC7">
        <w:tab/>
      </w:r>
    </w:p>
    <w:p w:rsidR="00134BC7" w:rsidRDefault="0007692F" w:rsidP="00A81746">
      <w:pPr>
        <w:pStyle w:val="BodyText"/>
        <w:tabs>
          <w:tab w:val="left" w:pos="4421"/>
        </w:tabs>
        <w:ind w:left="0"/>
      </w:pPr>
      <w:r w:rsidRPr="00134BC7">
        <w:rPr>
          <w:spacing w:val="-1"/>
        </w:rPr>
        <w:t>PTF</w:t>
      </w:r>
      <w:r w:rsidRPr="00134BC7">
        <w:rPr>
          <w:spacing w:val="-2"/>
        </w:rPr>
        <w:t xml:space="preserve"> </w:t>
      </w:r>
      <w:r w:rsidRPr="00134BC7">
        <w:rPr>
          <w:spacing w:val="-1"/>
        </w:rPr>
        <w:t>President</w:t>
      </w:r>
      <w:r w:rsidRPr="00134BC7">
        <w:t xml:space="preserve"> </w:t>
      </w:r>
      <w:r w:rsidRPr="00134BC7">
        <w:rPr>
          <w:spacing w:val="-1"/>
        </w:rPr>
        <w:t xml:space="preserve">Leslie </w:t>
      </w:r>
      <w:r w:rsidRPr="00134BC7">
        <w:rPr>
          <w:spacing w:val="-2"/>
        </w:rPr>
        <w:t>Ormandy</w:t>
      </w:r>
      <w:r w:rsidRPr="00134BC7">
        <w:rPr>
          <w:spacing w:val="-2"/>
        </w:rPr>
        <w:tab/>
      </w:r>
      <w:r w:rsidR="007D3DAB" w:rsidRPr="00134BC7">
        <w:rPr>
          <w:spacing w:val="-2"/>
        </w:rPr>
        <w:tab/>
      </w:r>
      <w:r w:rsidRPr="00134BC7">
        <w:rPr>
          <w:spacing w:val="-1"/>
        </w:rPr>
        <w:t>FTF</w:t>
      </w:r>
      <w:r w:rsidRPr="00134BC7">
        <w:t xml:space="preserve"> </w:t>
      </w:r>
      <w:r w:rsidRPr="00134BC7">
        <w:rPr>
          <w:spacing w:val="-1"/>
        </w:rPr>
        <w:t>President</w:t>
      </w:r>
      <w:r w:rsidRPr="00134BC7">
        <w:t xml:space="preserve"> </w:t>
      </w:r>
      <w:r w:rsidRPr="00302A14">
        <w:rPr>
          <w:spacing w:val="-2"/>
        </w:rPr>
        <w:t>Casey</w:t>
      </w:r>
      <w:r w:rsidRPr="00134BC7">
        <w:rPr>
          <w:spacing w:val="-1"/>
        </w:rPr>
        <w:t xml:space="preserve"> Sims</w:t>
      </w:r>
      <w:r w:rsidRPr="00134BC7">
        <w:rPr>
          <w:spacing w:val="53"/>
        </w:rPr>
        <w:t xml:space="preserve"> </w:t>
      </w:r>
      <w:r w:rsidR="00934BA6">
        <w:rPr>
          <w:spacing w:val="53"/>
        </w:rPr>
        <w:tab/>
      </w:r>
      <w:r w:rsidR="00934BA6">
        <w:rPr>
          <w:spacing w:val="53"/>
        </w:rPr>
        <w:tab/>
      </w:r>
    </w:p>
    <w:p w:rsidR="00A23CA9" w:rsidRDefault="00246074" w:rsidP="00934BA6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Admin/Confidential President </w:t>
      </w:r>
      <w:r w:rsidRPr="00DB7514">
        <w:rPr>
          <w:spacing w:val="-1"/>
        </w:rPr>
        <w:t>Jaime</w:t>
      </w:r>
      <w:r>
        <w:rPr>
          <w:spacing w:val="-1"/>
        </w:rPr>
        <w:t xml:space="preserve"> Clarke</w:t>
      </w:r>
      <w:r w:rsidR="005E20F7">
        <w:rPr>
          <w:spacing w:val="-1"/>
        </w:rPr>
        <w:tab/>
      </w:r>
      <w:r w:rsidR="005E20F7">
        <w:rPr>
          <w:spacing w:val="-1"/>
        </w:rPr>
        <w:tab/>
      </w:r>
      <w:r w:rsidR="00DC4B29">
        <w:rPr>
          <w:spacing w:val="-1"/>
        </w:rPr>
        <w:t xml:space="preserve">Vice President </w:t>
      </w:r>
      <w:r w:rsidR="005E20F7">
        <w:rPr>
          <w:spacing w:val="-1"/>
        </w:rPr>
        <w:t>Alissa</w:t>
      </w:r>
      <w:r w:rsidR="00DC4B29">
        <w:rPr>
          <w:spacing w:val="-1"/>
        </w:rPr>
        <w:t xml:space="preserve"> Mahar</w:t>
      </w:r>
    </w:p>
    <w:p w:rsidR="00ED5C08" w:rsidRDefault="00ED5C08" w:rsidP="00934BA6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Classified President </w:t>
      </w:r>
      <w:r w:rsidRPr="00DC4B29">
        <w:rPr>
          <w:spacing w:val="-1"/>
        </w:rPr>
        <w:t>Enrique</w:t>
      </w:r>
      <w:r>
        <w:rPr>
          <w:spacing w:val="-1"/>
        </w:rPr>
        <w:t xml:space="preserve"> Farrera</w:t>
      </w:r>
      <w:r>
        <w:rPr>
          <w:spacing w:val="-1"/>
        </w:rPr>
        <w:tab/>
      </w:r>
      <w:r>
        <w:rPr>
          <w:spacing w:val="-1"/>
        </w:rPr>
        <w:tab/>
        <w:t>PIO Lori Hall</w:t>
      </w:r>
    </w:p>
    <w:p w:rsidR="00A23CA9" w:rsidRDefault="00D9346E" w:rsidP="00934BA6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>Recorder</w:t>
      </w:r>
      <w:r w:rsidRPr="004C14E4">
        <w:rPr>
          <w:spacing w:val="-2"/>
        </w:rPr>
        <w:t xml:space="preserve"> </w:t>
      </w:r>
      <w:r>
        <w:rPr>
          <w:spacing w:val="-1"/>
        </w:rPr>
        <w:t>Denice Bailey</w:t>
      </w:r>
      <w:r w:rsidR="00A23CA9">
        <w:rPr>
          <w:spacing w:val="-1"/>
        </w:rPr>
        <w:tab/>
      </w:r>
      <w:r w:rsidR="00A23CA9">
        <w:rPr>
          <w:spacing w:val="-1"/>
        </w:rPr>
        <w:tab/>
      </w:r>
    </w:p>
    <w:p w:rsidR="00A101D1" w:rsidRDefault="00A101D1" w:rsidP="009C5FB1">
      <w:pPr>
        <w:pStyle w:val="BodyText"/>
        <w:tabs>
          <w:tab w:val="left" w:pos="4421"/>
        </w:tabs>
        <w:ind w:left="0"/>
        <w:rPr>
          <w:spacing w:val="-1"/>
        </w:rPr>
      </w:pPr>
    </w:p>
    <w:p w:rsidR="00DC7523" w:rsidRPr="009C5FB1" w:rsidRDefault="0097352D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Guests: Bill Waters</w:t>
      </w:r>
      <w:r w:rsidR="00F17C34" w:rsidRPr="004C14E4">
        <w:rPr>
          <w:spacing w:val="-1"/>
        </w:rPr>
        <w:tab/>
      </w:r>
      <w:r w:rsidR="00B010E0">
        <w:rPr>
          <w:spacing w:val="-1"/>
        </w:rPr>
        <w:tab/>
      </w:r>
    </w:p>
    <w:p w:rsidR="00580E11" w:rsidRDefault="00580E11" w:rsidP="008F4388">
      <w:pPr>
        <w:pStyle w:val="BodyText"/>
        <w:ind w:left="0"/>
      </w:pPr>
    </w:p>
    <w:p w:rsidR="00141C90" w:rsidRPr="008544DF" w:rsidRDefault="00141C90" w:rsidP="00141C90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FACILITY USE ADMINISTRATIVE REGULATION APPROVAL/SECOND READ</w:t>
      </w:r>
    </w:p>
    <w:p w:rsidR="00141C90" w:rsidRDefault="00DB7514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Bill reported this is the second read</w:t>
      </w:r>
      <w:r w:rsidR="00EB705A">
        <w:rPr>
          <w:rFonts w:cs="Times New Roman"/>
        </w:rPr>
        <w:t xml:space="preserve"> for this administrative regulat</w:t>
      </w:r>
      <w:r>
        <w:rPr>
          <w:rFonts w:cs="Times New Roman"/>
        </w:rPr>
        <w:t>ion. Changes include clarification on alcohol policies at Wil</w:t>
      </w:r>
      <w:r w:rsidR="002753CA">
        <w:rPr>
          <w:rFonts w:cs="Times New Roman"/>
        </w:rPr>
        <w:t>sonville and Harmony campuses and c</w:t>
      </w:r>
      <w:r>
        <w:rPr>
          <w:rFonts w:cs="Times New Roman"/>
        </w:rPr>
        <w:t xml:space="preserve">larification on the language regarding sponsored or hosted events. New language </w:t>
      </w:r>
      <w:r w:rsidR="002753CA">
        <w:rPr>
          <w:rFonts w:cs="Times New Roman"/>
        </w:rPr>
        <w:t>which allows</w:t>
      </w:r>
      <w:r>
        <w:rPr>
          <w:rFonts w:cs="Times New Roman"/>
        </w:rPr>
        <w:t xml:space="preserve"> to</w:t>
      </w:r>
      <w:r w:rsidR="00EB705A">
        <w:rPr>
          <w:rFonts w:cs="Times New Roman"/>
        </w:rPr>
        <w:t>wn hall</w:t>
      </w:r>
      <w:r w:rsidR="002753CA">
        <w:rPr>
          <w:rFonts w:cs="Times New Roman"/>
        </w:rPr>
        <w:t>-</w:t>
      </w:r>
      <w:r w:rsidR="00EB705A">
        <w:rPr>
          <w:rFonts w:cs="Times New Roman"/>
        </w:rPr>
        <w:t xml:space="preserve">type community meetings </w:t>
      </w:r>
      <w:r w:rsidR="002753CA">
        <w:rPr>
          <w:rFonts w:cs="Times New Roman"/>
        </w:rPr>
        <w:t>to</w:t>
      </w:r>
      <w:r w:rsidR="00EB705A">
        <w:rPr>
          <w:rFonts w:cs="Times New Roman"/>
        </w:rPr>
        <w:t xml:space="preserve"> use meeting space at no cost.</w:t>
      </w:r>
    </w:p>
    <w:p w:rsidR="004122C8" w:rsidRDefault="004122C8" w:rsidP="008F4388">
      <w:pPr>
        <w:pStyle w:val="BodyText"/>
        <w:ind w:left="0"/>
        <w:rPr>
          <w:rFonts w:cs="Times New Roman"/>
        </w:rPr>
      </w:pPr>
    </w:p>
    <w:p w:rsidR="004122C8" w:rsidRDefault="004122C8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Sue asked about piano practice rooms, which are not kept locked, </w:t>
      </w:r>
      <w:r w:rsidR="002753CA">
        <w:rPr>
          <w:rFonts w:cs="Times New Roman"/>
        </w:rPr>
        <w:t xml:space="preserve">and </w:t>
      </w:r>
      <w:r>
        <w:rPr>
          <w:rFonts w:cs="Times New Roman"/>
        </w:rPr>
        <w:t xml:space="preserve">where would that fall in the policy. Bill said he would consider it academic space. Sue is having a conversation with Lars about this. David said you could put signage in the room asking users </w:t>
      </w:r>
      <w:r w:rsidR="002753CA">
        <w:rPr>
          <w:rFonts w:cs="Times New Roman"/>
        </w:rPr>
        <w:t>who</w:t>
      </w:r>
      <w:r>
        <w:rPr>
          <w:rFonts w:cs="Times New Roman"/>
        </w:rPr>
        <w:t xml:space="preserve"> are non-faculty to check in with the office. </w:t>
      </w:r>
      <w:r w:rsidR="007E69CD">
        <w:rPr>
          <w:rFonts w:cs="Times New Roman"/>
        </w:rPr>
        <w:t xml:space="preserve">No change in the AR needed.  </w:t>
      </w:r>
    </w:p>
    <w:p w:rsidR="003C158C" w:rsidRDefault="003C158C" w:rsidP="008F4388">
      <w:pPr>
        <w:pStyle w:val="BodyText"/>
        <w:ind w:left="0"/>
        <w:rPr>
          <w:rFonts w:cs="Times New Roman"/>
        </w:rPr>
      </w:pPr>
    </w:p>
    <w:p w:rsidR="00141C90" w:rsidRDefault="003C158C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Lori asked that the AR include definitions of sponsored and hosted events.  She is frequently asked to advertise events that are not college events.  </w:t>
      </w:r>
      <w:r w:rsidR="00E37FD3">
        <w:rPr>
          <w:rFonts w:cs="Times New Roman"/>
        </w:rPr>
        <w:t>There was d</w:t>
      </w:r>
      <w:r>
        <w:rPr>
          <w:rFonts w:cs="Times New Roman"/>
        </w:rPr>
        <w:t xml:space="preserve">iscussion of the </w:t>
      </w:r>
      <w:r w:rsidR="00E37FD3">
        <w:rPr>
          <w:rFonts w:cs="Times New Roman"/>
        </w:rPr>
        <w:t xml:space="preserve">two </w:t>
      </w:r>
      <w:r>
        <w:rPr>
          <w:rFonts w:cs="Times New Roman"/>
        </w:rPr>
        <w:t xml:space="preserve">terms.  </w:t>
      </w:r>
      <w:r w:rsidR="00DC2206">
        <w:rPr>
          <w:rFonts w:cs="Times New Roman"/>
        </w:rPr>
        <w:t xml:space="preserve">David said marketing is not covered by this AR, only facility use. Bill is open to having further discussion on this. </w:t>
      </w:r>
    </w:p>
    <w:p w:rsidR="007259F5" w:rsidRDefault="007259F5" w:rsidP="008F4388">
      <w:pPr>
        <w:pStyle w:val="BodyText"/>
        <w:ind w:left="0"/>
        <w:rPr>
          <w:rFonts w:cs="Times New Roman"/>
        </w:rPr>
      </w:pPr>
    </w:p>
    <w:p w:rsidR="007259F5" w:rsidRDefault="00E37FD3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This will go to the B</w:t>
      </w:r>
      <w:r w:rsidR="007259F5">
        <w:rPr>
          <w:rFonts w:cs="Times New Roman"/>
        </w:rPr>
        <w:t>oard at the June meeting.</w:t>
      </w:r>
    </w:p>
    <w:p w:rsidR="00141C90" w:rsidRDefault="00141C90" w:rsidP="008F4388">
      <w:pPr>
        <w:pStyle w:val="BodyText"/>
        <w:ind w:left="0"/>
        <w:rPr>
          <w:rFonts w:cs="Times New Roman"/>
          <w:b/>
          <w:u w:val="single"/>
        </w:rPr>
      </w:pPr>
    </w:p>
    <w:p w:rsidR="00375862" w:rsidRPr="008544DF" w:rsidRDefault="003821BD" w:rsidP="008F4388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BOARD POLICY APPROVAL/SECOND READ</w:t>
      </w:r>
    </w:p>
    <w:p w:rsidR="00EA4C66" w:rsidRDefault="00E37FD3" w:rsidP="008F4388">
      <w:pPr>
        <w:pStyle w:val="BodyText"/>
        <w:ind w:left="0"/>
      </w:pPr>
      <w:r>
        <w:t xml:space="preserve">The group </w:t>
      </w:r>
      <w:r w:rsidR="00DC4B29">
        <w:t>reviewed and approved</w:t>
      </w:r>
      <w:r>
        <w:t xml:space="preserve"> the </w:t>
      </w:r>
      <w:r w:rsidR="00DC4B29">
        <w:t>policies presented for second read.</w:t>
      </w:r>
    </w:p>
    <w:p w:rsidR="001122C5" w:rsidRPr="008544DF" w:rsidRDefault="001122C5" w:rsidP="008F4388">
      <w:pPr>
        <w:pStyle w:val="BodyText"/>
        <w:ind w:left="0"/>
      </w:pPr>
    </w:p>
    <w:p w:rsidR="001122C5" w:rsidRPr="004F3271" w:rsidRDefault="00D9346E" w:rsidP="004F3271">
      <w:pPr>
        <w:pStyle w:val="Heading1"/>
        <w:ind w:left="0"/>
        <w:rPr>
          <w:bCs w:val="0"/>
          <w:u w:val="single"/>
        </w:rPr>
      </w:pPr>
      <w:r>
        <w:rPr>
          <w:spacing w:val="-1"/>
          <w:u w:val="single" w:color="000000"/>
        </w:rPr>
        <w:t>BOARD POLICY REVISIONS</w:t>
      </w:r>
      <w:r w:rsidR="003821BD">
        <w:rPr>
          <w:spacing w:val="-1"/>
          <w:u w:val="single" w:color="000000"/>
        </w:rPr>
        <w:t>/FIRST READ</w:t>
      </w:r>
    </w:p>
    <w:p w:rsidR="005952C9" w:rsidRDefault="00DC4B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reviewed the policies presented for first read.  There was consensus to p</w:t>
      </w:r>
      <w:r w:rsidR="00B666C6">
        <w:rPr>
          <w:rFonts w:ascii="Calibri" w:eastAsia="Calibri" w:hAnsi="Calibri" w:cs="Calibri"/>
        </w:rPr>
        <w:t xml:space="preserve">ull </w:t>
      </w:r>
      <w:r>
        <w:rPr>
          <w:rFonts w:ascii="Calibri" w:eastAsia="Calibri" w:hAnsi="Calibri" w:cs="Calibri"/>
        </w:rPr>
        <w:t xml:space="preserve">policy KL </w:t>
      </w:r>
      <w:r w:rsidR="00B666C6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KL-AR for further review.</w:t>
      </w:r>
    </w:p>
    <w:p w:rsidR="00D9346E" w:rsidRDefault="00D9346E">
      <w:pPr>
        <w:rPr>
          <w:rFonts w:ascii="Calibri" w:eastAsia="Calibri" w:hAnsi="Calibri" w:cs="Calibri"/>
        </w:rPr>
      </w:pPr>
    </w:p>
    <w:p w:rsidR="00DC7523" w:rsidRDefault="0007692F" w:rsidP="008852C0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:rsidR="00AC3136" w:rsidRDefault="00F766CB" w:rsidP="00F766CB">
      <w:pPr>
        <w:pStyle w:val="BodyText"/>
      </w:pPr>
      <w:r>
        <w:rPr>
          <w:spacing w:val="-1"/>
          <w:u w:val="single" w:color="000000"/>
        </w:rPr>
        <w:t>ASG</w:t>
      </w:r>
      <w:r>
        <w:rPr>
          <w:spacing w:val="1"/>
          <w:u w:val="single" w:color="000000"/>
        </w:rPr>
        <w:t xml:space="preserve"> </w:t>
      </w:r>
      <w:r w:rsidRPr="0007692F">
        <w:t xml:space="preserve">– </w:t>
      </w:r>
      <w:r w:rsidR="008471ED">
        <w:t xml:space="preserve">Jairo </w:t>
      </w:r>
      <w:r w:rsidR="00AC3136">
        <w:t>reported:</w:t>
      </w:r>
    </w:p>
    <w:p w:rsidR="00F178F3" w:rsidRPr="001C0277" w:rsidRDefault="001C0277" w:rsidP="005952C9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 xml:space="preserve">Alcohol awareness event </w:t>
      </w:r>
      <w:r w:rsidR="002349C5">
        <w:rPr>
          <w:spacing w:val="-1"/>
        </w:rPr>
        <w:t xml:space="preserve">is </w:t>
      </w:r>
      <w:r>
        <w:rPr>
          <w:spacing w:val="-1"/>
        </w:rPr>
        <w:t>happening tomorrow.</w:t>
      </w:r>
    </w:p>
    <w:p w:rsidR="001C0277" w:rsidRPr="00D644EF" w:rsidRDefault="002349C5" w:rsidP="005952C9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F</w:t>
      </w:r>
      <w:r w:rsidR="001C0277">
        <w:rPr>
          <w:spacing w:val="-1"/>
        </w:rPr>
        <w:t xml:space="preserve">ield day </w:t>
      </w:r>
      <w:r>
        <w:rPr>
          <w:spacing w:val="-1"/>
        </w:rPr>
        <w:t>will have</w:t>
      </w:r>
      <w:r w:rsidR="001C0277">
        <w:rPr>
          <w:spacing w:val="-1"/>
        </w:rPr>
        <w:t xml:space="preserve"> activities, pizza, sno</w:t>
      </w:r>
      <w:r>
        <w:rPr>
          <w:spacing w:val="-1"/>
        </w:rPr>
        <w:t>w</w:t>
      </w:r>
      <w:r w:rsidR="001C0277">
        <w:rPr>
          <w:spacing w:val="-1"/>
        </w:rPr>
        <w:t xml:space="preserve"> cones, and popcorn. </w:t>
      </w:r>
    </w:p>
    <w:p w:rsidR="00D644EF" w:rsidRPr="00E86257" w:rsidRDefault="00D644EF" w:rsidP="005952C9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 xml:space="preserve">Finals power cart will be happening during finals. </w:t>
      </w:r>
    </w:p>
    <w:p w:rsidR="00E86257" w:rsidRDefault="002349C5" w:rsidP="005952C9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He v</w:t>
      </w:r>
      <w:r w:rsidR="00E86257">
        <w:rPr>
          <w:spacing w:val="-1"/>
        </w:rPr>
        <w:t xml:space="preserve">isited </w:t>
      </w:r>
      <w:r>
        <w:rPr>
          <w:spacing w:val="-1"/>
        </w:rPr>
        <w:t>Treasure Valley CC last weekend for the</w:t>
      </w:r>
      <w:r w:rsidR="00E86257">
        <w:rPr>
          <w:spacing w:val="-1"/>
        </w:rPr>
        <w:t xml:space="preserve"> </w:t>
      </w:r>
      <w:r w:rsidR="00054CA8">
        <w:rPr>
          <w:spacing w:val="-1"/>
        </w:rPr>
        <w:t>OSCCA meeting</w:t>
      </w:r>
      <w:r>
        <w:rPr>
          <w:spacing w:val="-1"/>
        </w:rPr>
        <w:t>. They</w:t>
      </w:r>
      <w:r w:rsidR="00054CA8">
        <w:rPr>
          <w:spacing w:val="-1"/>
        </w:rPr>
        <w:t xml:space="preserve"> adopted</w:t>
      </w:r>
      <w:r>
        <w:rPr>
          <w:spacing w:val="-1"/>
        </w:rPr>
        <w:t xml:space="preserve"> the</w:t>
      </w:r>
      <w:r w:rsidR="00054CA8">
        <w:rPr>
          <w:spacing w:val="-1"/>
        </w:rPr>
        <w:t xml:space="preserve"> budget committee for next year.</w:t>
      </w:r>
    </w:p>
    <w:p w:rsidR="00F178F3" w:rsidRDefault="00F178F3" w:rsidP="00FD1368">
      <w:pPr>
        <w:pStyle w:val="BodyText"/>
        <w:rPr>
          <w:spacing w:val="-1"/>
          <w:u w:val="single" w:color="000000"/>
        </w:rPr>
      </w:pPr>
    </w:p>
    <w:p w:rsidR="005952C9" w:rsidRDefault="005952C9" w:rsidP="00FD1368">
      <w:pPr>
        <w:pStyle w:val="BodyText"/>
        <w:rPr>
          <w:spacing w:val="-1"/>
          <w:u w:val="single" w:color="000000"/>
        </w:rPr>
      </w:pPr>
    </w:p>
    <w:p w:rsidR="00D9346E" w:rsidRDefault="00C1648E" w:rsidP="00FD1368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FTF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 w:rsidR="001122C5">
        <w:rPr>
          <w:rFonts w:cs="Calibri"/>
          <w:spacing w:val="1"/>
        </w:rPr>
        <w:t xml:space="preserve"> </w:t>
      </w:r>
      <w:r w:rsidR="0050494A">
        <w:rPr>
          <w:rFonts w:cs="Calibri"/>
          <w:spacing w:val="1"/>
        </w:rPr>
        <w:t>C</w:t>
      </w:r>
      <w:r w:rsidR="00A76C62">
        <w:rPr>
          <w:rFonts w:cs="Calibri"/>
          <w:spacing w:val="1"/>
        </w:rPr>
        <w:t xml:space="preserve">asey </w:t>
      </w:r>
      <w:r w:rsidR="00D9346E">
        <w:rPr>
          <w:rFonts w:cs="Calibri"/>
          <w:spacing w:val="1"/>
        </w:rPr>
        <w:t>reported:</w:t>
      </w:r>
    </w:p>
    <w:p w:rsidR="005952C9" w:rsidRPr="0009786B" w:rsidRDefault="0009786B" w:rsidP="005952C9">
      <w:pPr>
        <w:pStyle w:val="BodyText"/>
        <w:numPr>
          <w:ilvl w:val="0"/>
          <w:numId w:val="16"/>
        </w:numPr>
        <w:rPr>
          <w:spacing w:val="-1"/>
          <w:u w:val="single" w:color="000000"/>
        </w:rPr>
      </w:pPr>
      <w:r>
        <w:rPr>
          <w:spacing w:val="-1"/>
        </w:rPr>
        <w:t xml:space="preserve">Counseling </w:t>
      </w:r>
      <w:r w:rsidR="002349C5">
        <w:rPr>
          <w:spacing w:val="-1"/>
        </w:rPr>
        <w:t xml:space="preserve">hiring </w:t>
      </w:r>
      <w:r>
        <w:rPr>
          <w:spacing w:val="-1"/>
        </w:rPr>
        <w:t>process is still ongoing</w:t>
      </w:r>
      <w:r w:rsidR="000D30C0">
        <w:rPr>
          <w:spacing w:val="-1"/>
        </w:rPr>
        <w:t>.</w:t>
      </w:r>
    </w:p>
    <w:p w:rsidR="0009786B" w:rsidRPr="00634E24" w:rsidRDefault="002349C5" w:rsidP="005952C9">
      <w:pPr>
        <w:pStyle w:val="BodyText"/>
        <w:numPr>
          <w:ilvl w:val="0"/>
          <w:numId w:val="16"/>
        </w:numPr>
        <w:rPr>
          <w:spacing w:val="-1"/>
          <w:u w:val="single" w:color="000000"/>
        </w:rPr>
      </w:pPr>
      <w:r>
        <w:rPr>
          <w:spacing w:val="-1"/>
        </w:rPr>
        <w:t>Final S</w:t>
      </w:r>
      <w:r w:rsidR="0009786B">
        <w:rPr>
          <w:spacing w:val="-1"/>
        </w:rPr>
        <w:t xml:space="preserve">enate meeting is next week. Alissa will talk about the </w:t>
      </w:r>
      <w:proofErr w:type="spellStart"/>
      <w:r w:rsidR="0009786B">
        <w:rPr>
          <w:spacing w:val="-1"/>
        </w:rPr>
        <w:t>bookstsore</w:t>
      </w:r>
      <w:proofErr w:type="spellEnd"/>
      <w:r w:rsidR="0009786B">
        <w:rPr>
          <w:spacing w:val="-1"/>
        </w:rPr>
        <w:t>.</w:t>
      </w:r>
    </w:p>
    <w:p w:rsidR="00634E24" w:rsidRPr="0009786B" w:rsidRDefault="00634E24" w:rsidP="005952C9">
      <w:pPr>
        <w:pStyle w:val="BodyText"/>
        <w:numPr>
          <w:ilvl w:val="0"/>
          <w:numId w:val="16"/>
        </w:numPr>
        <w:rPr>
          <w:spacing w:val="-1"/>
          <w:u w:val="single" w:color="000000"/>
        </w:rPr>
      </w:pPr>
      <w:r>
        <w:rPr>
          <w:spacing w:val="-1"/>
        </w:rPr>
        <w:t>El</w:t>
      </w:r>
      <w:r w:rsidR="002349C5">
        <w:rPr>
          <w:spacing w:val="-1"/>
        </w:rPr>
        <w:t>ections are over. The president-elect is Dustin Bates</w:t>
      </w:r>
      <w:r w:rsidR="000D30C0">
        <w:rPr>
          <w:spacing w:val="-1"/>
        </w:rPr>
        <w:t>.</w:t>
      </w:r>
    </w:p>
    <w:p w:rsidR="0009786B" w:rsidRPr="002349C5" w:rsidRDefault="00816971" w:rsidP="002349C5">
      <w:pPr>
        <w:pStyle w:val="BodyText"/>
        <w:numPr>
          <w:ilvl w:val="0"/>
          <w:numId w:val="16"/>
        </w:numPr>
        <w:rPr>
          <w:spacing w:val="-1"/>
        </w:rPr>
      </w:pPr>
      <w:r w:rsidRPr="002349C5">
        <w:rPr>
          <w:spacing w:val="-1"/>
        </w:rPr>
        <w:t>Senate review</w:t>
      </w:r>
      <w:r w:rsidR="002349C5">
        <w:rPr>
          <w:spacing w:val="-1"/>
        </w:rPr>
        <w:t>ed an</w:t>
      </w:r>
      <w:r w:rsidRPr="002349C5">
        <w:rPr>
          <w:spacing w:val="-1"/>
        </w:rPr>
        <w:t xml:space="preserve"> ISP, edited it</w:t>
      </w:r>
      <w:r w:rsidR="002349C5">
        <w:rPr>
          <w:spacing w:val="-1"/>
        </w:rPr>
        <w:t>,</w:t>
      </w:r>
      <w:r w:rsidRPr="002349C5">
        <w:rPr>
          <w:spacing w:val="-1"/>
        </w:rPr>
        <w:t xml:space="preserve"> and approved the final version</w:t>
      </w:r>
      <w:r w:rsidR="000D30C0">
        <w:rPr>
          <w:spacing w:val="-1"/>
        </w:rPr>
        <w:t>.</w:t>
      </w:r>
    </w:p>
    <w:p w:rsidR="00F178F3" w:rsidRDefault="00F178F3" w:rsidP="00FD1368">
      <w:pPr>
        <w:pStyle w:val="BodyText"/>
        <w:spacing w:before="1"/>
        <w:rPr>
          <w:spacing w:val="-1"/>
          <w:u w:val="single" w:color="000000"/>
        </w:rPr>
      </w:pPr>
    </w:p>
    <w:p w:rsidR="00D9346E" w:rsidRDefault="0007692F" w:rsidP="00FD1368">
      <w:pPr>
        <w:pStyle w:val="BodyText"/>
        <w:spacing w:before="1"/>
        <w:rPr>
          <w:rFonts w:cs="Calibri"/>
          <w:spacing w:val="-2"/>
        </w:rPr>
      </w:pPr>
      <w:r>
        <w:rPr>
          <w:spacing w:val="-1"/>
          <w:u w:val="single" w:color="000000"/>
        </w:rPr>
        <w:t>PTF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A76C62">
        <w:rPr>
          <w:rFonts w:cs="Calibri"/>
          <w:spacing w:val="-2"/>
        </w:rPr>
        <w:t xml:space="preserve">Leslie </w:t>
      </w:r>
      <w:r w:rsidR="00D9346E">
        <w:rPr>
          <w:rFonts w:cs="Calibri"/>
          <w:spacing w:val="-2"/>
        </w:rPr>
        <w:t>reported:</w:t>
      </w:r>
    </w:p>
    <w:p w:rsidR="00F178F3" w:rsidRDefault="000D30C0" w:rsidP="005952C9">
      <w:pPr>
        <w:pStyle w:val="BodyText"/>
        <w:numPr>
          <w:ilvl w:val="0"/>
          <w:numId w:val="17"/>
        </w:numPr>
        <w:spacing w:before="1"/>
        <w:rPr>
          <w:rFonts w:cs="Calibri"/>
          <w:spacing w:val="-2"/>
        </w:rPr>
      </w:pPr>
      <w:r>
        <w:rPr>
          <w:rFonts w:cs="Calibri"/>
          <w:spacing w:val="-2"/>
        </w:rPr>
        <w:t>PTF have a meet and greet at Lil C</w:t>
      </w:r>
      <w:r w:rsidR="0009786B">
        <w:rPr>
          <w:rFonts w:cs="Calibri"/>
          <w:spacing w:val="-2"/>
        </w:rPr>
        <w:t xml:space="preserve">ooperstown </w:t>
      </w:r>
      <w:r>
        <w:rPr>
          <w:rFonts w:cs="Calibri"/>
          <w:spacing w:val="-2"/>
        </w:rPr>
        <w:t>scheduled for this T</w:t>
      </w:r>
      <w:r w:rsidR="0009786B">
        <w:rPr>
          <w:rFonts w:cs="Calibri"/>
          <w:spacing w:val="-2"/>
        </w:rPr>
        <w:t>hursday</w:t>
      </w:r>
      <w:r>
        <w:rPr>
          <w:rFonts w:cs="Calibri"/>
          <w:spacing w:val="-2"/>
        </w:rPr>
        <w:t>.</w:t>
      </w:r>
    </w:p>
    <w:p w:rsidR="0009786B" w:rsidRDefault="000D30C0" w:rsidP="005952C9">
      <w:pPr>
        <w:pStyle w:val="BodyText"/>
        <w:numPr>
          <w:ilvl w:val="0"/>
          <w:numId w:val="17"/>
        </w:numPr>
        <w:spacing w:before="1"/>
        <w:rPr>
          <w:rFonts w:cs="Calibri"/>
          <w:spacing w:val="-2"/>
        </w:rPr>
      </w:pPr>
      <w:r>
        <w:rPr>
          <w:rFonts w:cs="Calibri"/>
          <w:spacing w:val="-2"/>
        </w:rPr>
        <w:t xml:space="preserve">The </w:t>
      </w:r>
      <w:r w:rsidR="002F1E05">
        <w:rPr>
          <w:rFonts w:cs="Calibri"/>
          <w:spacing w:val="-2"/>
        </w:rPr>
        <w:t>3</w:t>
      </w:r>
      <w:r w:rsidR="002F1E05" w:rsidRPr="002F1E05">
        <w:rPr>
          <w:rFonts w:cs="Calibri"/>
          <w:spacing w:val="-2"/>
          <w:vertAlign w:val="superscript"/>
        </w:rPr>
        <w:t>rd</w:t>
      </w:r>
      <w:r w:rsidR="002F1E05">
        <w:rPr>
          <w:rFonts w:cs="Calibri"/>
          <w:spacing w:val="-2"/>
        </w:rPr>
        <w:t xml:space="preserve"> annual picnic</w:t>
      </w:r>
      <w:r>
        <w:rPr>
          <w:rFonts w:cs="Calibri"/>
          <w:spacing w:val="-2"/>
        </w:rPr>
        <w:t xml:space="preserve"> is on J</w:t>
      </w:r>
      <w:r w:rsidR="002F1E05">
        <w:rPr>
          <w:rFonts w:cs="Calibri"/>
          <w:spacing w:val="-2"/>
        </w:rPr>
        <w:t>une 16</w:t>
      </w:r>
      <w:r>
        <w:rPr>
          <w:rFonts w:cs="Calibri"/>
          <w:spacing w:val="-2"/>
        </w:rPr>
        <w:t>.</w:t>
      </w:r>
    </w:p>
    <w:p w:rsidR="002F1E05" w:rsidRDefault="002F1E05" w:rsidP="005952C9">
      <w:pPr>
        <w:pStyle w:val="BodyText"/>
        <w:numPr>
          <w:ilvl w:val="0"/>
          <w:numId w:val="17"/>
        </w:numPr>
        <w:spacing w:before="1"/>
        <w:rPr>
          <w:rFonts w:cs="Calibri"/>
          <w:spacing w:val="-2"/>
        </w:rPr>
      </w:pPr>
      <w:r>
        <w:rPr>
          <w:rFonts w:cs="Calibri"/>
          <w:spacing w:val="-2"/>
        </w:rPr>
        <w:t>Elections are ongoing</w:t>
      </w:r>
      <w:r w:rsidR="000D30C0">
        <w:rPr>
          <w:rFonts w:cs="Calibri"/>
          <w:spacing w:val="-2"/>
        </w:rPr>
        <w:t>.</w:t>
      </w:r>
    </w:p>
    <w:p w:rsidR="005952C9" w:rsidRDefault="005952C9" w:rsidP="005952C9">
      <w:pPr>
        <w:pStyle w:val="BodyText"/>
        <w:spacing w:before="1"/>
        <w:rPr>
          <w:rFonts w:cs="Calibri"/>
          <w:spacing w:val="-2"/>
        </w:rPr>
      </w:pPr>
    </w:p>
    <w:p w:rsidR="002349C5" w:rsidRDefault="002349C5" w:rsidP="002349C5">
      <w:pPr>
        <w:pStyle w:val="BodyText"/>
        <w:spacing w:before="1"/>
        <w:rPr>
          <w:rFonts w:cs="Calibri"/>
          <w:spacing w:val="-2"/>
        </w:rPr>
      </w:pPr>
      <w:proofErr w:type="gramStart"/>
      <w:r>
        <w:rPr>
          <w:spacing w:val="-1"/>
          <w:u w:val="single" w:color="000000"/>
        </w:rPr>
        <w:t xml:space="preserve">Classified 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Enrique</w:t>
      </w:r>
      <w:r>
        <w:rPr>
          <w:rFonts w:cs="Calibri"/>
          <w:spacing w:val="-2"/>
        </w:rPr>
        <w:t xml:space="preserve"> reported:</w:t>
      </w:r>
    </w:p>
    <w:p w:rsidR="002349C5" w:rsidRDefault="002349C5" w:rsidP="002349C5">
      <w:pPr>
        <w:pStyle w:val="BodyText"/>
        <w:numPr>
          <w:ilvl w:val="0"/>
          <w:numId w:val="21"/>
        </w:numPr>
        <w:spacing w:before="1"/>
        <w:rPr>
          <w:rFonts w:cs="Calibri"/>
          <w:spacing w:val="-2"/>
        </w:rPr>
      </w:pPr>
      <w:r>
        <w:rPr>
          <w:rFonts w:cs="Calibri"/>
          <w:spacing w:val="-2"/>
        </w:rPr>
        <w:t>He</w:t>
      </w:r>
      <w:r w:rsidR="00612C53">
        <w:rPr>
          <w:rFonts w:cs="Calibri"/>
          <w:spacing w:val="-2"/>
        </w:rPr>
        <w:t xml:space="preserve"> attended OEA Board last weekend. </w:t>
      </w:r>
    </w:p>
    <w:p w:rsidR="00612C53" w:rsidRDefault="002349C5" w:rsidP="002349C5">
      <w:pPr>
        <w:pStyle w:val="BodyText"/>
        <w:numPr>
          <w:ilvl w:val="0"/>
          <w:numId w:val="21"/>
        </w:numPr>
        <w:spacing w:before="1"/>
        <w:rPr>
          <w:rFonts w:cs="Calibri"/>
          <w:spacing w:val="-2"/>
        </w:rPr>
      </w:pPr>
      <w:r>
        <w:rPr>
          <w:rFonts w:cs="Calibri"/>
          <w:spacing w:val="-2"/>
        </w:rPr>
        <w:t>He and Leslie were guests at the Sparks of Hope G</w:t>
      </w:r>
      <w:r w:rsidR="00612C53">
        <w:rPr>
          <w:rFonts w:cs="Calibri"/>
          <w:spacing w:val="-2"/>
        </w:rPr>
        <w:t>ala</w:t>
      </w:r>
      <w:r>
        <w:rPr>
          <w:rFonts w:cs="Calibri"/>
          <w:spacing w:val="-2"/>
        </w:rPr>
        <w:t>.</w:t>
      </w:r>
    </w:p>
    <w:p w:rsidR="0042691E" w:rsidRDefault="0042691E" w:rsidP="00F178F3">
      <w:pPr>
        <w:pStyle w:val="BodyText"/>
        <w:spacing w:line="268" w:lineRule="exact"/>
        <w:rPr>
          <w:spacing w:val="-1"/>
          <w:u w:val="single" w:color="000000"/>
        </w:rPr>
      </w:pPr>
    </w:p>
    <w:p w:rsidR="00B335F1" w:rsidRPr="0042691E" w:rsidRDefault="0007692F" w:rsidP="00D9346E">
      <w:pPr>
        <w:pStyle w:val="BodyText"/>
        <w:rPr>
          <w:spacing w:val="-1"/>
          <w:u w:val="single" w:color="000000"/>
        </w:rPr>
      </w:pPr>
      <w:r>
        <w:rPr>
          <w:spacing w:val="-1"/>
          <w:u w:val="single" w:color="000000"/>
        </w:rPr>
        <w:t>Admin/Confidential</w:t>
      </w:r>
      <w:r>
        <w:rPr>
          <w:u w:val="single" w:color="000000"/>
        </w:rPr>
        <w:t xml:space="preserve"> </w:t>
      </w:r>
      <w:r w:rsidRPr="0007692F">
        <w:t>–</w:t>
      </w:r>
      <w:r w:rsidR="00A37B3F">
        <w:t>Jaime</w:t>
      </w:r>
      <w:r w:rsidR="001122C5">
        <w:t xml:space="preserve"> reported</w:t>
      </w:r>
      <w:r w:rsidR="00560A87">
        <w:t>:</w:t>
      </w:r>
    </w:p>
    <w:p w:rsidR="00F70472" w:rsidRDefault="002349C5" w:rsidP="00F70472">
      <w:pPr>
        <w:pStyle w:val="BodyText"/>
        <w:numPr>
          <w:ilvl w:val="0"/>
          <w:numId w:val="19"/>
        </w:numPr>
        <w:rPr>
          <w:spacing w:val="-1"/>
        </w:rPr>
      </w:pPr>
      <w:r>
        <w:rPr>
          <w:spacing w:val="-1"/>
        </w:rPr>
        <w:t>Admin/Confidential met on M</w:t>
      </w:r>
      <w:r w:rsidR="00634E24">
        <w:rPr>
          <w:spacing w:val="-1"/>
        </w:rPr>
        <w:t xml:space="preserve">ay 9 for </w:t>
      </w:r>
      <w:r>
        <w:rPr>
          <w:spacing w:val="-1"/>
        </w:rPr>
        <w:t xml:space="preserve">the </w:t>
      </w:r>
      <w:r w:rsidR="00634E24">
        <w:rPr>
          <w:spacing w:val="-1"/>
        </w:rPr>
        <w:t>spring meeting</w:t>
      </w:r>
      <w:r>
        <w:rPr>
          <w:spacing w:val="-1"/>
        </w:rPr>
        <w:t>.</w:t>
      </w:r>
    </w:p>
    <w:p w:rsidR="00634E24" w:rsidRDefault="00634E24" w:rsidP="00F70472">
      <w:pPr>
        <w:pStyle w:val="BodyText"/>
        <w:numPr>
          <w:ilvl w:val="0"/>
          <w:numId w:val="19"/>
        </w:numPr>
        <w:rPr>
          <w:spacing w:val="-1"/>
        </w:rPr>
      </w:pPr>
      <w:r>
        <w:rPr>
          <w:spacing w:val="-1"/>
        </w:rPr>
        <w:t xml:space="preserve">Sunny </w:t>
      </w:r>
      <w:r w:rsidR="000D30C0">
        <w:rPr>
          <w:spacing w:val="-1"/>
        </w:rPr>
        <w:t xml:space="preserve">Olsen </w:t>
      </w:r>
      <w:r>
        <w:rPr>
          <w:spacing w:val="-1"/>
        </w:rPr>
        <w:t>will be president next year</w:t>
      </w:r>
      <w:r w:rsidR="000D30C0">
        <w:rPr>
          <w:spacing w:val="-1"/>
        </w:rPr>
        <w:t>.</w:t>
      </w:r>
    </w:p>
    <w:p w:rsidR="00612C53" w:rsidRDefault="000D30C0" w:rsidP="00F70472">
      <w:pPr>
        <w:pStyle w:val="BodyText"/>
        <w:numPr>
          <w:ilvl w:val="0"/>
          <w:numId w:val="19"/>
        </w:numPr>
        <w:rPr>
          <w:spacing w:val="-1"/>
        </w:rPr>
      </w:pPr>
      <w:r>
        <w:rPr>
          <w:spacing w:val="-1"/>
        </w:rPr>
        <w:t xml:space="preserve">Being president has been </w:t>
      </w:r>
      <w:r w:rsidR="00612C53">
        <w:rPr>
          <w:spacing w:val="-1"/>
        </w:rPr>
        <w:t>very interesting and beneficial</w:t>
      </w:r>
      <w:r>
        <w:rPr>
          <w:spacing w:val="-1"/>
        </w:rPr>
        <w:t>.</w:t>
      </w:r>
    </w:p>
    <w:p w:rsidR="00F178F3" w:rsidRPr="00D9346E" w:rsidRDefault="00F178F3" w:rsidP="00F178F3">
      <w:pPr>
        <w:pStyle w:val="BodyText"/>
        <w:rPr>
          <w:spacing w:val="-1"/>
        </w:rPr>
      </w:pPr>
    </w:p>
    <w:p w:rsidR="00CB1AED" w:rsidRDefault="0007692F" w:rsidP="00375862">
      <w:pPr>
        <w:pStyle w:val="BodyText"/>
        <w:spacing w:line="268" w:lineRule="exact"/>
        <w:rPr>
          <w:rFonts w:cs="Calibri"/>
        </w:rPr>
      </w:pPr>
      <w:r>
        <w:rPr>
          <w:spacing w:val="-1"/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Council</w:t>
      </w:r>
      <w:r>
        <w:rPr>
          <w:spacing w:val="-3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 w:rsidR="00D56D2C">
        <w:rPr>
          <w:spacing w:val="-1"/>
        </w:rPr>
        <w:t xml:space="preserve"> the last College Council meeting included the following</w:t>
      </w:r>
      <w:r w:rsidR="008544DF">
        <w:rPr>
          <w:spacing w:val="-1"/>
        </w:rPr>
        <w:t>:</w:t>
      </w:r>
      <w:r w:rsidR="00CB1AED">
        <w:rPr>
          <w:spacing w:val="-1"/>
        </w:rPr>
        <w:t xml:space="preserve"> </w:t>
      </w:r>
    </w:p>
    <w:p w:rsidR="00F443D3" w:rsidRDefault="007A7942" w:rsidP="005952C9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Bookstore report from Alissa.</w:t>
      </w:r>
    </w:p>
    <w:p w:rsidR="00F443D3" w:rsidRDefault="00F443D3" w:rsidP="005952C9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 xml:space="preserve">Jennifer Anderson </w:t>
      </w:r>
      <w:r w:rsidR="007A7942">
        <w:rPr>
          <w:rFonts w:cs="Calibri"/>
        </w:rPr>
        <w:t>reporting on revisions to the</w:t>
      </w:r>
      <w:r>
        <w:rPr>
          <w:rFonts w:cs="Calibri"/>
        </w:rPr>
        <w:t xml:space="preserve"> student disciplinary process for </w:t>
      </w:r>
      <w:r w:rsidR="007A7942">
        <w:rPr>
          <w:rFonts w:cs="Calibri"/>
        </w:rPr>
        <w:t xml:space="preserve">the student </w:t>
      </w:r>
      <w:r>
        <w:rPr>
          <w:rFonts w:cs="Calibri"/>
        </w:rPr>
        <w:t>handbook</w:t>
      </w:r>
      <w:r w:rsidR="007A7942">
        <w:rPr>
          <w:rFonts w:cs="Calibri"/>
        </w:rPr>
        <w:t>.</w:t>
      </w:r>
    </w:p>
    <w:p w:rsidR="00F443D3" w:rsidRDefault="00F443D3" w:rsidP="005952C9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Board policy review</w:t>
      </w:r>
      <w:r w:rsidR="007A7942">
        <w:rPr>
          <w:rFonts w:cs="Calibri"/>
        </w:rPr>
        <w:t>.</w:t>
      </w:r>
    </w:p>
    <w:p w:rsidR="00C408E6" w:rsidRDefault="00C408E6" w:rsidP="005952C9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 xml:space="preserve">Jennifer Anderson presented </w:t>
      </w:r>
      <w:r w:rsidR="007A7942">
        <w:rPr>
          <w:rFonts w:cs="Calibri"/>
        </w:rPr>
        <w:t xml:space="preserve">the </w:t>
      </w:r>
      <w:r>
        <w:rPr>
          <w:rFonts w:cs="Calibri"/>
        </w:rPr>
        <w:t>ARC committee annual report</w:t>
      </w:r>
      <w:r w:rsidR="007A7942">
        <w:rPr>
          <w:rFonts w:cs="Calibri"/>
        </w:rPr>
        <w:t>.</w:t>
      </w:r>
    </w:p>
    <w:p w:rsidR="007A7942" w:rsidRDefault="007A7942" w:rsidP="007A7942">
      <w:pPr>
        <w:pStyle w:val="BodyText"/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>She also reported:</w:t>
      </w:r>
    </w:p>
    <w:p w:rsidR="007A7942" w:rsidRDefault="007A7942" w:rsidP="007A7942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Spanish/French</w:t>
      </w:r>
      <w:r>
        <w:rPr>
          <w:rFonts w:cs="Calibri"/>
        </w:rPr>
        <w:t xml:space="preserve"> faculty</w:t>
      </w:r>
      <w:r>
        <w:rPr>
          <w:rFonts w:cs="Calibri"/>
        </w:rPr>
        <w:t xml:space="preserve"> interview</w:t>
      </w:r>
      <w:r>
        <w:rPr>
          <w:rFonts w:cs="Calibri"/>
        </w:rPr>
        <w:t>s</w:t>
      </w:r>
      <w:r>
        <w:rPr>
          <w:rFonts w:cs="Calibri"/>
        </w:rPr>
        <w:t xml:space="preserve"> </w:t>
      </w:r>
      <w:r>
        <w:rPr>
          <w:rFonts w:cs="Calibri"/>
        </w:rPr>
        <w:t xml:space="preserve">will be </w:t>
      </w:r>
      <w:r>
        <w:rPr>
          <w:rFonts w:cs="Calibri"/>
        </w:rPr>
        <w:t>on Thursday</w:t>
      </w:r>
      <w:r>
        <w:rPr>
          <w:rFonts w:cs="Calibri"/>
        </w:rPr>
        <w:t>.</w:t>
      </w:r>
    </w:p>
    <w:p w:rsidR="007A7942" w:rsidRDefault="007A7942" w:rsidP="007A7942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 xml:space="preserve">Engineering interviews </w:t>
      </w:r>
      <w:r>
        <w:rPr>
          <w:rFonts w:cs="Calibri"/>
        </w:rPr>
        <w:t xml:space="preserve">will be held </w:t>
      </w:r>
      <w:r>
        <w:rPr>
          <w:rFonts w:cs="Calibri"/>
        </w:rPr>
        <w:t>a week from Thursday</w:t>
      </w:r>
      <w:r>
        <w:rPr>
          <w:rFonts w:cs="Calibri"/>
        </w:rPr>
        <w:t>.</w:t>
      </w:r>
    </w:p>
    <w:p w:rsidR="00FF75FD" w:rsidRPr="00F178F3" w:rsidRDefault="00FF75FD" w:rsidP="00F178F3">
      <w:pPr>
        <w:pStyle w:val="BodyText"/>
        <w:tabs>
          <w:tab w:val="left" w:pos="821"/>
        </w:tabs>
        <w:spacing w:line="279" w:lineRule="exact"/>
        <w:ind w:left="460"/>
        <w:rPr>
          <w:rFonts w:cs="Calibri"/>
        </w:rPr>
      </w:pPr>
    </w:p>
    <w:p w:rsidR="00420EE1" w:rsidRPr="005921FB" w:rsidRDefault="008544DF" w:rsidP="005921FB">
      <w:pPr>
        <w:pStyle w:val="BodyText"/>
        <w:tabs>
          <w:tab w:val="left" w:pos="821"/>
        </w:tabs>
        <w:spacing w:line="279" w:lineRule="exact"/>
        <w:rPr>
          <w:rFonts w:cs="Calibri"/>
          <w:b/>
          <w:u w:val="single"/>
        </w:rPr>
      </w:pPr>
      <w:r w:rsidRPr="008544DF">
        <w:rPr>
          <w:rFonts w:cs="Calibri"/>
          <w:b/>
          <w:u w:val="single"/>
        </w:rPr>
        <w:t>OTHER</w:t>
      </w:r>
    </w:p>
    <w:p w:rsidR="001122C5" w:rsidRDefault="006A7D90" w:rsidP="003821BD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>Lori</w:t>
      </w:r>
      <w:r w:rsidR="007A7942">
        <w:rPr>
          <w:rFonts w:cs="Calibri"/>
        </w:rPr>
        <w:t xml:space="preserve"> reminded everyone of the </w:t>
      </w:r>
      <w:proofErr w:type="spellStart"/>
      <w:r w:rsidR="007A7942">
        <w:rPr>
          <w:rFonts w:cs="Calibri"/>
        </w:rPr>
        <w:t>DeJ</w:t>
      </w:r>
      <w:r>
        <w:rPr>
          <w:rFonts w:cs="Calibri"/>
        </w:rPr>
        <w:t>ardin</w:t>
      </w:r>
      <w:proofErr w:type="spellEnd"/>
      <w:r>
        <w:rPr>
          <w:rFonts w:cs="Calibri"/>
        </w:rPr>
        <w:t xml:space="preserve"> ground</w:t>
      </w:r>
      <w:r w:rsidR="007A7942">
        <w:rPr>
          <w:rFonts w:cs="Calibri"/>
        </w:rPr>
        <w:t>breaking.</w:t>
      </w:r>
    </w:p>
    <w:p w:rsidR="006A7D90" w:rsidRDefault="006A7D90" w:rsidP="003821BD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>Space planning open houses</w:t>
      </w:r>
      <w:r w:rsidR="007A7942">
        <w:rPr>
          <w:rFonts w:cs="Calibri"/>
        </w:rPr>
        <w:t xml:space="preserve"> are coming up.</w:t>
      </w:r>
    </w:p>
    <w:p w:rsidR="006A7D90" w:rsidRDefault="007A7942" w:rsidP="003821BD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>The ELC grand re-o</w:t>
      </w:r>
      <w:r>
        <w:rPr>
          <w:rFonts w:cs="Calibri"/>
        </w:rPr>
        <w:t>pening</w:t>
      </w:r>
      <w:r>
        <w:rPr>
          <w:rFonts w:cs="Calibri"/>
        </w:rPr>
        <w:t xml:space="preserve"> is scheduled for June 7.</w:t>
      </w:r>
    </w:p>
    <w:p w:rsidR="006A7D90" w:rsidRPr="00944166" w:rsidRDefault="007A7942" w:rsidP="003821BD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>G</w:t>
      </w:r>
      <w:r w:rsidR="00F7024D">
        <w:rPr>
          <w:rFonts w:cs="Calibri"/>
        </w:rPr>
        <w:t>raduation</w:t>
      </w:r>
      <w:r>
        <w:rPr>
          <w:rFonts w:cs="Calibri"/>
        </w:rPr>
        <w:t xml:space="preserve"> ceremonies are June 14 and 15.</w:t>
      </w:r>
    </w:p>
    <w:p w:rsidR="00D55451" w:rsidRDefault="00D55451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D75984" w:rsidRDefault="00D75984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DC7523" w:rsidRPr="00D55451" w:rsidRDefault="00262B8A" w:rsidP="00AC3136">
      <w:pPr>
        <w:pStyle w:val="BodyText"/>
        <w:tabs>
          <w:tab w:val="left" w:pos="821"/>
        </w:tabs>
        <w:spacing w:line="279" w:lineRule="exact"/>
        <w:ind w:left="90"/>
        <w:rPr>
          <w:spacing w:val="-1"/>
        </w:rPr>
      </w:pPr>
      <w:r w:rsidRPr="00AC3136">
        <w:rPr>
          <w:rFonts w:cs="Calibri"/>
        </w:rPr>
        <w:t>Adjourn</w:t>
      </w:r>
      <w:r w:rsidR="00222071">
        <w:rPr>
          <w:spacing w:val="-1"/>
        </w:rPr>
        <w:t xml:space="preserve"> </w:t>
      </w:r>
      <w:r w:rsidR="00F178F3">
        <w:rPr>
          <w:spacing w:val="-1"/>
        </w:rPr>
        <w:t xml:space="preserve"> </w:t>
      </w:r>
      <w:r w:rsidR="00C876B8">
        <w:rPr>
          <w:spacing w:val="-1"/>
        </w:rPr>
        <w:t>4:</w:t>
      </w:r>
      <w:r w:rsidR="00D75984">
        <w:rPr>
          <w:spacing w:val="-1"/>
        </w:rPr>
        <w:t>3</w:t>
      </w:r>
      <w:r w:rsidR="00D46EDD">
        <w:rPr>
          <w:spacing w:val="-1"/>
        </w:rPr>
        <w:t>5</w:t>
      </w:r>
      <w:r w:rsidR="00D55451">
        <w:rPr>
          <w:spacing w:val="-1"/>
        </w:rPr>
        <w:t xml:space="preserve"> </w:t>
      </w:r>
      <w:r w:rsidR="0007692F">
        <w:rPr>
          <w:spacing w:val="-1"/>
        </w:rPr>
        <w:t>pm</w:t>
      </w:r>
      <w:bookmarkStart w:id="0" w:name="_GoBack"/>
      <w:bookmarkEnd w:id="0"/>
    </w:p>
    <w:sectPr w:rsidR="00DC7523" w:rsidRPr="00D55451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002"/>
    <w:multiLevelType w:val="hybridMultilevel"/>
    <w:tmpl w:val="2C8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0253"/>
    <w:multiLevelType w:val="hybridMultilevel"/>
    <w:tmpl w:val="95989652"/>
    <w:lvl w:ilvl="0" w:tplc="571E6F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896261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2A29B3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B2823C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90C2B5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1F6259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060F02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00D75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A1E134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1986340"/>
    <w:multiLevelType w:val="hybridMultilevel"/>
    <w:tmpl w:val="921E31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20D64C3"/>
    <w:multiLevelType w:val="hybridMultilevel"/>
    <w:tmpl w:val="7E5278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642318C"/>
    <w:multiLevelType w:val="hybridMultilevel"/>
    <w:tmpl w:val="E7345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8751D"/>
    <w:multiLevelType w:val="hybridMultilevel"/>
    <w:tmpl w:val="4976B84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6781CAC"/>
    <w:multiLevelType w:val="hybridMultilevel"/>
    <w:tmpl w:val="45D2FD0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2B77C34"/>
    <w:multiLevelType w:val="hybridMultilevel"/>
    <w:tmpl w:val="8BE8B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A55B4"/>
    <w:multiLevelType w:val="hybridMultilevel"/>
    <w:tmpl w:val="F970E5F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5FAD4D2B"/>
    <w:multiLevelType w:val="hybridMultilevel"/>
    <w:tmpl w:val="5F12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051D5"/>
    <w:multiLevelType w:val="hybridMultilevel"/>
    <w:tmpl w:val="5CA229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9193E67"/>
    <w:multiLevelType w:val="hybridMultilevel"/>
    <w:tmpl w:val="90C20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9FF36E5"/>
    <w:multiLevelType w:val="hybridMultilevel"/>
    <w:tmpl w:val="3970EB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C01231A"/>
    <w:multiLevelType w:val="hybridMultilevel"/>
    <w:tmpl w:val="B0EE1B8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6C3F68E6"/>
    <w:multiLevelType w:val="hybridMultilevel"/>
    <w:tmpl w:val="991C564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6F7663EA"/>
    <w:multiLevelType w:val="hybridMultilevel"/>
    <w:tmpl w:val="AD60BAE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F0688D"/>
    <w:multiLevelType w:val="hybridMultilevel"/>
    <w:tmpl w:val="5FE2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F7FA3"/>
    <w:multiLevelType w:val="hybridMultilevel"/>
    <w:tmpl w:val="EC120E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5F80561"/>
    <w:multiLevelType w:val="hybridMultilevel"/>
    <w:tmpl w:val="FCF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D58C1"/>
    <w:multiLevelType w:val="hybridMultilevel"/>
    <w:tmpl w:val="4EB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3E96"/>
    <w:multiLevelType w:val="hybridMultilevel"/>
    <w:tmpl w:val="41CEE6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0"/>
  </w:num>
  <w:num w:numId="5">
    <w:abstractNumId w:val="18"/>
  </w:num>
  <w:num w:numId="6">
    <w:abstractNumId w:val="3"/>
  </w:num>
  <w:num w:numId="7">
    <w:abstractNumId w:val="20"/>
  </w:num>
  <w:num w:numId="8">
    <w:abstractNumId w:val="10"/>
  </w:num>
  <w:num w:numId="9">
    <w:abstractNumId w:val="16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3"/>
    <w:rsid w:val="00002F3D"/>
    <w:rsid w:val="000061C4"/>
    <w:rsid w:val="000100A7"/>
    <w:rsid w:val="00010C68"/>
    <w:rsid w:val="00012360"/>
    <w:rsid w:val="00031020"/>
    <w:rsid w:val="0003563B"/>
    <w:rsid w:val="00044D70"/>
    <w:rsid w:val="00054CA8"/>
    <w:rsid w:val="00056955"/>
    <w:rsid w:val="00062647"/>
    <w:rsid w:val="000638B0"/>
    <w:rsid w:val="000648B9"/>
    <w:rsid w:val="00067CB5"/>
    <w:rsid w:val="00070C90"/>
    <w:rsid w:val="0007692F"/>
    <w:rsid w:val="00077141"/>
    <w:rsid w:val="00083B86"/>
    <w:rsid w:val="00084631"/>
    <w:rsid w:val="0009786B"/>
    <w:rsid w:val="000A66B8"/>
    <w:rsid w:val="000B4346"/>
    <w:rsid w:val="000C046F"/>
    <w:rsid w:val="000C1620"/>
    <w:rsid w:val="000D2670"/>
    <w:rsid w:val="000D30C0"/>
    <w:rsid w:val="000E1F85"/>
    <w:rsid w:val="000E454C"/>
    <w:rsid w:val="000F5403"/>
    <w:rsid w:val="001033ED"/>
    <w:rsid w:val="001122C5"/>
    <w:rsid w:val="001224F6"/>
    <w:rsid w:val="001226FE"/>
    <w:rsid w:val="00134BC7"/>
    <w:rsid w:val="00135D38"/>
    <w:rsid w:val="001412A4"/>
    <w:rsid w:val="00141C90"/>
    <w:rsid w:val="00166081"/>
    <w:rsid w:val="00186116"/>
    <w:rsid w:val="00187665"/>
    <w:rsid w:val="00192339"/>
    <w:rsid w:val="001935A7"/>
    <w:rsid w:val="001A45F9"/>
    <w:rsid w:val="001A5DA5"/>
    <w:rsid w:val="001B519F"/>
    <w:rsid w:val="001C0277"/>
    <w:rsid w:val="001C2282"/>
    <w:rsid w:val="001D6ABF"/>
    <w:rsid w:val="001E14D4"/>
    <w:rsid w:val="001E7AEE"/>
    <w:rsid w:val="001F5FD2"/>
    <w:rsid w:val="001F7BE4"/>
    <w:rsid w:val="00205AB9"/>
    <w:rsid w:val="00220307"/>
    <w:rsid w:val="00222071"/>
    <w:rsid w:val="00222D29"/>
    <w:rsid w:val="002312FE"/>
    <w:rsid w:val="002349C5"/>
    <w:rsid w:val="00243044"/>
    <w:rsid w:val="00244517"/>
    <w:rsid w:val="00246074"/>
    <w:rsid w:val="00254A4A"/>
    <w:rsid w:val="00254BA6"/>
    <w:rsid w:val="00256881"/>
    <w:rsid w:val="00257276"/>
    <w:rsid w:val="00262B8A"/>
    <w:rsid w:val="002740F9"/>
    <w:rsid w:val="00274420"/>
    <w:rsid w:val="002753CA"/>
    <w:rsid w:val="002915AE"/>
    <w:rsid w:val="00294077"/>
    <w:rsid w:val="002A1A25"/>
    <w:rsid w:val="002B3C55"/>
    <w:rsid w:val="002C32FD"/>
    <w:rsid w:val="002C4C2D"/>
    <w:rsid w:val="002C6B79"/>
    <w:rsid w:val="002F1E05"/>
    <w:rsid w:val="0030003F"/>
    <w:rsid w:val="00302A14"/>
    <w:rsid w:val="00307124"/>
    <w:rsid w:val="00326730"/>
    <w:rsid w:val="00335232"/>
    <w:rsid w:val="003358B7"/>
    <w:rsid w:val="003368F4"/>
    <w:rsid w:val="003434C8"/>
    <w:rsid w:val="003460A7"/>
    <w:rsid w:val="00353377"/>
    <w:rsid w:val="00353470"/>
    <w:rsid w:val="00355BD5"/>
    <w:rsid w:val="00361934"/>
    <w:rsid w:val="00371758"/>
    <w:rsid w:val="00371878"/>
    <w:rsid w:val="00372C6E"/>
    <w:rsid w:val="00375862"/>
    <w:rsid w:val="0038075E"/>
    <w:rsid w:val="003821BD"/>
    <w:rsid w:val="0039033E"/>
    <w:rsid w:val="00392905"/>
    <w:rsid w:val="003A2269"/>
    <w:rsid w:val="003A29B7"/>
    <w:rsid w:val="003A32C9"/>
    <w:rsid w:val="003A4A8E"/>
    <w:rsid w:val="003B38DD"/>
    <w:rsid w:val="003B42FD"/>
    <w:rsid w:val="003B5944"/>
    <w:rsid w:val="003C158C"/>
    <w:rsid w:val="003C4725"/>
    <w:rsid w:val="003F5F51"/>
    <w:rsid w:val="003F74CB"/>
    <w:rsid w:val="004023F1"/>
    <w:rsid w:val="004028E5"/>
    <w:rsid w:val="004122C8"/>
    <w:rsid w:val="00420EE1"/>
    <w:rsid w:val="004264CE"/>
    <w:rsid w:val="0042691E"/>
    <w:rsid w:val="004359D2"/>
    <w:rsid w:val="004455C1"/>
    <w:rsid w:val="00445B9C"/>
    <w:rsid w:val="0045512B"/>
    <w:rsid w:val="00463D54"/>
    <w:rsid w:val="00473394"/>
    <w:rsid w:val="004733BF"/>
    <w:rsid w:val="00480D9C"/>
    <w:rsid w:val="004B348F"/>
    <w:rsid w:val="004B78B7"/>
    <w:rsid w:val="004B7CE5"/>
    <w:rsid w:val="004C14E4"/>
    <w:rsid w:val="004C48D0"/>
    <w:rsid w:val="004D0CC2"/>
    <w:rsid w:val="004D598C"/>
    <w:rsid w:val="004E7A23"/>
    <w:rsid w:val="004E7E51"/>
    <w:rsid w:val="004F3271"/>
    <w:rsid w:val="004F601E"/>
    <w:rsid w:val="004F6670"/>
    <w:rsid w:val="00501BF6"/>
    <w:rsid w:val="0050494A"/>
    <w:rsid w:val="005120C3"/>
    <w:rsid w:val="0051573D"/>
    <w:rsid w:val="00517EF1"/>
    <w:rsid w:val="00527FA3"/>
    <w:rsid w:val="005411BB"/>
    <w:rsid w:val="005448D9"/>
    <w:rsid w:val="00551F82"/>
    <w:rsid w:val="005522A8"/>
    <w:rsid w:val="00557FF9"/>
    <w:rsid w:val="00560692"/>
    <w:rsid w:val="00560A87"/>
    <w:rsid w:val="00570EAA"/>
    <w:rsid w:val="00576008"/>
    <w:rsid w:val="00577B20"/>
    <w:rsid w:val="00580E11"/>
    <w:rsid w:val="005831B9"/>
    <w:rsid w:val="0058441F"/>
    <w:rsid w:val="0059172F"/>
    <w:rsid w:val="005921FB"/>
    <w:rsid w:val="00592A31"/>
    <w:rsid w:val="00594D7F"/>
    <w:rsid w:val="005952C9"/>
    <w:rsid w:val="005A2F04"/>
    <w:rsid w:val="005A46AF"/>
    <w:rsid w:val="005B2971"/>
    <w:rsid w:val="005B674B"/>
    <w:rsid w:val="005B765A"/>
    <w:rsid w:val="005C7890"/>
    <w:rsid w:val="005D2023"/>
    <w:rsid w:val="005D7153"/>
    <w:rsid w:val="005D7C93"/>
    <w:rsid w:val="005E20F7"/>
    <w:rsid w:val="005E5B68"/>
    <w:rsid w:val="005F6ED8"/>
    <w:rsid w:val="006113A1"/>
    <w:rsid w:val="0061163E"/>
    <w:rsid w:val="00612C53"/>
    <w:rsid w:val="00614F14"/>
    <w:rsid w:val="006226C0"/>
    <w:rsid w:val="006325DC"/>
    <w:rsid w:val="00634E24"/>
    <w:rsid w:val="006351B7"/>
    <w:rsid w:val="00644391"/>
    <w:rsid w:val="00646C3E"/>
    <w:rsid w:val="00652825"/>
    <w:rsid w:val="00654717"/>
    <w:rsid w:val="00660D0E"/>
    <w:rsid w:val="00663919"/>
    <w:rsid w:val="00664C7D"/>
    <w:rsid w:val="006716AC"/>
    <w:rsid w:val="006779EA"/>
    <w:rsid w:val="00684FA2"/>
    <w:rsid w:val="00686718"/>
    <w:rsid w:val="00695955"/>
    <w:rsid w:val="006A0091"/>
    <w:rsid w:val="006A24D5"/>
    <w:rsid w:val="006A7D90"/>
    <w:rsid w:val="006B4823"/>
    <w:rsid w:val="006C1260"/>
    <w:rsid w:val="006C5920"/>
    <w:rsid w:val="006C5D33"/>
    <w:rsid w:val="006D0F4A"/>
    <w:rsid w:val="006E6283"/>
    <w:rsid w:val="006F4062"/>
    <w:rsid w:val="006F6D67"/>
    <w:rsid w:val="00703BEE"/>
    <w:rsid w:val="00707B0D"/>
    <w:rsid w:val="00723C93"/>
    <w:rsid w:val="00723CB3"/>
    <w:rsid w:val="007259F5"/>
    <w:rsid w:val="00741170"/>
    <w:rsid w:val="007420E0"/>
    <w:rsid w:val="007448F0"/>
    <w:rsid w:val="00744D25"/>
    <w:rsid w:val="00745758"/>
    <w:rsid w:val="007518CF"/>
    <w:rsid w:val="00755399"/>
    <w:rsid w:val="00755E4E"/>
    <w:rsid w:val="007617E5"/>
    <w:rsid w:val="00764172"/>
    <w:rsid w:val="007766BE"/>
    <w:rsid w:val="00781FFB"/>
    <w:rsid w:val="007863B4"/>
    <w:rsid w:val="00792505"/>
    <w:rsid w:val="007964E5"/>
    <w:rsid w:val="007A031A"/>
    <w:rsid w:val="007A2E99"/>
    <w:rsid w:val="007A38CD"/>
    <w:rsid w:val="007A7942"/>
    <w:rsid w:val="007C0E6C"/>
    <w:rsid w:val="007C4885"/>
    <w:rsid w:val="007D3DAB"/>
    <w:rsid w:val="007E53E5"/>
    <w:rsid w:val="007E69CD"/>
    <w:rsid w:val="007F377D"/>
    <w:rsid w:val="008033BE"/>
    <w:rsid w:val="008106EE"/>
    <w:rsid w:val="00813C7E"/>
    <w:rsid w:val="00814C28"/>
    <w:rsid w:val="00815DFE"/>
    <w:rsid w:val="00816971"/>
    <w:rsid w:val="00816F54"/>
    <w:rsid w:val="00824F31"/>
    <w:rsid w:val="00831B23"/>
    <w:rsid w:val="00832F24"/>
    <w:rsid w:val="00832F3D"/>
    <w:rsid w:val="0084230A"/>
    <w:rsid w:val="0084419A"/>
    <w:rsid w:val="008471ED"/>
    <w:rsid w:val="008544DF"/>
    <w:rsid w:val="00854A4D"/>
    <w:rsid w:val="00857935"/>
    <w:rsid w:val="0086223B"/>
    <w:rsid w:val="00863AD3"/>
    <w:rsid w:val="00865739"/>
    <w:rsid w:val="00876BB4"/>
    <w:rsid w:val="008775AE"/>
    <w:rsid w:val="00882A10"/>
    <w:rsid w:val="008852C0"/>
    <w:rsid w:val="00894FEF"/>
    <w:rsid w:val="008B14F2"/>
    <w:rsid w:val="008B4B7E"/>
    <w:rsid w:val="008C41DA"/>
    <w:rsid w:val="008D0748"/>
    <w:rsid w:val="008D0E48"/>
    <w:rsid w:val="008D46F5"/>
    <w:rsid w:val="008E445F"/>
    <w:rsid w:val="008E7FD7"/>
    <w:rsid w:val="008F2E57"/>
    <w:rsid w:val="008F4388"/>
    <w:rsid w:val="008F4C5D"/>
    <w:rsid w:val="00934BA6"/>
    <w:rsid w:val="00944166"/>
    <w:rsid w:val="0094508C"/>
    <w:rsid w:val="009472DA"/>
    <w:rsid w:val="009516DA"/>
    <w:rsid w:val="00952162"/>
    <w:rsid w:val="00966AC4"/>
    <w:rsid w:val="009734E7"/>
    <w:rsid w:val="0097352D"/>
    <w:rsid w:val="00984915"/>
    <w:rsid w:val="00992A5F"/>
    <w:rsid w:val="009C5FB1"/>
    <w:rsid w:val="009C7CAF"/>
    <w:rsid w:val="009D1B8B"/>
    <w:rsid w:val="009E07B4"/>
    <w:rsid w:val="009F269E"/>
    <w:rsid w:val="00A040FE"/>
    <w:rsid w:val="00A073C5"/>
    <w:rsid w:val="00A101D1"/>
    <w:rsid w:val="00A177B4"/>
    <w:rsid w:val="00A23CA9"/>
    <w:rsid w:val="00A251A2"/>
    <w:rsid w:val="00A26764"/>
    <w:rsid w:val="00A30A3E"/>
    <w:rsid w:val="00A33851"/>
    <w:rsid w:val="00A339C1"/>
    <w:rsid w:val="00A37B3F"/>
    <w:rsid w:val="00A46A3A"/>
    <w:rsid w:val="00A52754"/>
    <w:rsid w:val="00A76C62"/>
    <w:rsid w:val="00A81746"/>
    <w:rsid w:val="00A95C6A"/>
    <w:rsid w:val="00A971A4"/>
    <w:rsid w:val="00AA2BDE"/>
    <w:rsid w:val="00AA713B"/>
    <w:rsid w:val="00AB0447"/>
    <w:rsid w:val="00AB079C"/>
    <w:rsid w:val="00AC3136"/>
    <w:rsid w:val="00AD40D3"/>
    <w:rsid w:val="00AD55F3"/>
    <w:rsid w:val="00AE035D"/>
    <w:rsid w:val="00AF4A6C"/>
    <w:rsid w:val="00B00B5A"/>
    <w:rsid w:val="00B00D7C"/>
    <w:rsid w:val="00B010E0"/>
    <w:rsid w:val="00B32A8C"/>
    <w:rsid w:val="00B335F1"/>
    <w:rsid w:val="00B51FF4"/>
    <w:rsid w:val="00B666C6"/>
    <w:rsid w:val="00B751DC"/>
    <w:rsid w:val="00B76906"/>
    <w:rsid w:val="00B773F1"/>
    <w:rsid w:val="00B8750A"/>
    <w:rsid w:val="00B90352"/>
    <w:rsid w:val="00B91EA7"/>
    <w:rsid w:val="00B92AA0"/>
    <w:rsid w:val="00BA0CCD"/>
    <w:rsid w:val="00BA2733"/>
    <w:rsid w:val="00BA361B"/>
    <w:rsid w:val="00BA6CEE"/>
    <w:rsid w:val="00BB63B3"/>
    <w:rsid w:val="00BC13EA"/>
    <w:rsid w:val="00BC62D4"/>
    <w:rsid w:val="00BE1E8D"/>
    <w:rsid w:val="00BE53C1"/>
    <w:rsid w:val="00BE6ED0"/>
    <w:rsid w:val="00BF14D8"/>
    <w:rsid w:val="00BF7C81"/>
    <w:rsid w:val="00C07DC7"/>
    <w:rsid w:val="00C10079"/>
    <w:rsid w:val="00C1088D"/>
    <w:rsid w:val="00C110E7"/>
    <w:rsid w:val="00C11383"/>
    <w:rsid w:val="00C163B7"/>
    <w:rsid w:val="00C1648E"/>
    <w:rsid w:val="00C24AA7"/>
    <w:rsid w:val="00C2654F"/>
    <w:rsid w:val="00C27197"/>
    <w:rsid w:val="00C27C15"/>
    <w:rsid w:val="00C408E6"/>
    <w:rsid w:val="00C4267D"/>
    <w:rsid w:val="00C46A41"/>
    <w:rsid w:val="00C47809"/>
    <w:rsid w:val="00C57AEC"/>
    <w:rsid w:val="00C6138D"/>
    <w:rsid w:val="00C76DD7"/>
    <w:rsid w:val="00C807BB"/>
    <w:rsid w:val="00C816FA"/>
    <w:rsid w:val="00C876B8"/>
    <w:rsid w:val="00C92A17"/>
    <w:rsid w:val="00CB1AED"/>
    <w:rsid w:val="00CC3478"/>
    <w:rsid w:val="00CC3E28"/>
    <w:rsid w:val="00CD52F1"/>
    <w:rsid w:val="00CD5697"/>
    <w:rsid w:val="00CE7329"/>
    <w:rsid w:val="00CF25FC"/>
    <w:rsid w:val="00CF499B"/>
    <w:rsid w:val="00CF4EAC"/>
    <w:rsid w:val="00CF5763"/>
    <w:rsid w:val="00CF5F5B"/>
    <w:rsid w:val="00CF7E40"/>
    <w:rsid w:val="00D244E9"/>
    <w:rsid w:val="00D43D13"/>
    <w:rsid w:val="00D46EDD"/>
    <w:rsid w:val="00D50995"/>
    <w:rsid w:val="00D55451"/>
    <w:rsid w:val="00D56D2C"/>
    <w:rsid w:val="00D63191"/>
    <w:rsid w:val="00D644EF"/>
    <w:rsid w:val="00D649F1"/>
    <w:rsid w:val="00D6559B"/>
    <w:rsid w:val="00D75984"/>
    <w:rsid w:val="00D92788"/>
    <w:rsid w:val="00D93205"/>
    <w:rsid w:val="00D9346E"/>
    <w:rsid w:val="00D9410E"/>
    <w:rsid w:val="00DA50CF"/>
    <w:rsid w:val="00DA618F"/>
    <w:rsid w:val="00DB7514"/>
    <w:rsid w:val="00DC1906"/>
    <w:rsid w:val="00DC1D8B"/>
    <w:rsid w:val="00DC2206"/>
    <w:rsid w:val="00DC4B29"/>
    <w:rsid w:val="00DC5EEF"/>
    <w:rsid w:val="00DC7523"/>
    <w:rsid w:val="00DD12F4"/>
    <w:rsid w:val="00DD16D3"/>
    <w:rsid w:val="00DD69AE"/>
    <w:rsid w:val="00DD7C5F"/>
    <w:rsid w:val="00DE3906"/>
    <w:rsid w:val="00DE42F5"/>
    <w:rsid w:val="00DE6D07"/>
    <w:rsid w:val="00DE7D75"/>
    <w:rsid w:val="00DF5CB8"/>
    <w:rsid w:val="00DF5DB4"/>
    <w:rsid w:val="00DF6A08"/>
    <w:rsid w:val="00E01DC9"/>
    <w:rsid w:val="00E03EDE"/>
    <w:rsid w:val="00E13A38"/>
    <w:rsid w:val="00E37FD3"/>
    <w:rsid w:val="00E42DB4"/>
    <w:rsid w:val="00E477BF"/>
    <w:rsid w:val="00E537CC"/>
    <w:rsid w:val="00E65189"/>
    <w:rsid w:val="00E742FE"/>
    <w:rsid w:val="00E76E89"/>
    <w:rsid w:val="00E822E8"/>
    <w:rsid w:val="00E86257"/>
    <w:rsid w:val="00E876CC"/>
    <w:rsid w:val="00E91418"/>
    <w:rsid w:val="00E942F0"/>
    <w:rsid w:val="00EA1C2D"/>
    <w:rsid w:val="00EA2E60"/>
    <w:rsid w:val="00EA4C66"/>
    <w:rsid w:val="00EB705A"/>
    <w:rsid w:val="00EC2C91"/>
    <w:rsid w:val="00EC6A40"/>
    <w:rsid w:val="00ED5C08"/>
    <w:rsid w:val="00ED6A7F"/>
    <w:rsid w:val="00EE1789"/>
    <w:rsid w:val="00EE4029"/>
    <w:rsid w:val="00EE724D"/>
    <w:rsid w:val="00F03816"/>
    <w:rsid w:val="00F057D6"/>
    <w:rsid w:val="00F1091F"/>
    <w:rsid w:val="00F12E30"/>
    <w:rsid w:val="00F15BBB"/>
    <w:rsid w:val="00F178F3"/>
    <w:rsid w:val="00F17C34"/>
    <w:rsid w:val="00F26D0A"/>
    <w:rsid w:val="00F33DBB"/>
    <w:rsid w:val="00F40819"/>
    <w:rsid w:val="00F443D3"/>
    <w:rsid w:val="00F50286"/>
    <w:rsid w:val="00F64FFE"/>
    <w:rsid w:val="00F66013"/>
    <w:rsid w:val="00F7024D"/>
    <w:rsid w:val="00F70472"/>
    <w:rsid w:val="00F7412E"/>
    <w:rsid w:val="00F766CB"/>
    <w:rsid w:val="00F85E27"/>
    <w:rsid w:val="00F87FFA"/>
    <w:rsid w:val="00FA522D"/>
    <w:rsid w:val="00FA575E"/>
    <w:rsid w:val="00FB5921"/>
    <w:rsid w:val="00FC32A5"/>
    <w:rsid w:val="00FD095B"/>
    <w:rsid w:val="00FD1368"/>
    <w:rsid w:val="00FD272D"/>
    <w:rsid w:val="00FD434F"/>
    <w:rsid w:val="00FF307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44</cp:revision>
  <cp:lastPrinted>2018-01-22T20:29:00Z</cp:lastPrinted>
  <dcterms:created xsi:type="dcterms:W3CDTF">2018-05-21T19:05:00Z</dcterms:created>
  <dcterms:modified xsi:type="dcterms:W3CDTF">2019-02-14T21:45:00Z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